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B088F" w14:textId="47D328D2" w:rsidR="00001FAC" w:rsidRPr="0034505C" w:rsidRDefault="000473D8" w:rsidP="00414F80">
      <w:pPr>
        <w:pStyle w:val="Heading1"/>
        <w:spacing w:before="120" w:after="40"/>
        <w:rPr>
          <w:rFonts w:ascii="Verdana" w:hAnsi="Verdana"/>
        </w:rPr>
      </w:pPr>
      <w:r w:rsidRPr="0034505C">
        <w:rPr>
          <w:rFonts w:ascii="Verdana" w:hAnsi="Verdana"/>
        </w:rPr>
        <w:t xml:space="preserve">Accessibility </w:t>
      </w:r>
      <w:r w:rsidR="0097061A" w:rsidRPr="0034505C">
        <w:rPr>
          <w:rFonts w:ascii="Verdana" w:hAnsi="Verdana"/>
        </w:rPr>
        <w:t>Checklist</w:t>
      </w:r>
      <w:r w:rsidR="00A24480" w:rsidRPr="0034505C">
        <w:rPr>
          <w:rFonts w:ascii="Verdana" w:hAnsi="Verdana"/>
        </w:rPr>
        <w:t xml:space="preserve"> for Content Creators</w:t>
      </w:r>
    </w:p>
    <w:p w14:paraId="07E44718" w14:textId="74BA6954" w:rsidR="00001FAC" w:rsidRPr="0034505C" w:rsidRDefault="00184746">
      <w:pPr>
        <w:rPr>
          <w:rFonts w:ascii="Verdana" w:hAnsi="Verdana"/>
          <w:sz w:val="20"/>
          <w:szCs w:val="20"/>
        </w:rPr>
      </w:pPr>
      <w:r w:rsidRPr="0034505C">
        <w:rPr>
          <w:rFonts w:ascii="Verdana" w:hAnsi="Verdana"/>
          <w:sz w:val="20"/>
          <w:szCs w:val="20"/>
        </w:rPr>
        <w:t xml:space="preserve">Adopting accessibility </w:t>
      </w:r>
      <w:r w:rsidR="000473D8" w:rsidRPr="0034505C">
        <w:rPr>
          <w:rFonts w:ascii="Verdana" w:hAnsi="Verdana"/>
          <w:sz w:val="20"/>
          <w:szCs w:val="20"/>
        </w:rPr>
        <w:t xml:space="preserve">at </w:t>
      </w:r>
      <w:r w:rsidRPr="0034505C">
        <w:rPr>
          <w:rFonts w:ascii="Verdana" w:hAnsi="Verdana"/>
          <w:sz w:val="20"/>
          <w:szCs w:val="20"/>
        </w:rPr>
        <w:t xml:space="preserve">the </w:t>
      </w:r>
      <w:r w:rsidR="000473D8" w:rsidRPr="0034505C">
        <w:rPr>
          <w:rFonts w:ascii="Verdana" w:hAnsi="Verdana"/>
          <w:sz w:val="20"/>
          <w:szCs w:val="20"/>
        </w:rPr>
        <w:t>out</w:t>
      </w:r>
      <w:r w:rsidRPr="0034505C">
        <w:rPr>
          <w:rFonts w:ascii="Verdana" w:hAnsi="Verdana"/>
          <w:sz w:val="20"/>
          <w:szCs w:val="20"/>
        </w:rPr>
        <w:t xml:space="preserve">set has been proven </w:t>
      </w:r>
      <w:r w:rsidR="000473D8" w:rsidRPr="0034505C">
        <w:rPr>
          <w:rFonts w:ascii="Verdana" w:hAnsi="Verdana"/>
          <w:sz w:val="20"/>
          <w:szCs w:val="20"/>
        </w:rPr>
        <w:t xml:space="preserve">to be </w:t>
      </w:r>
      <w:r w:rsidRPr="0034505C">
        <w:rPr>
          <w:rFonts w:ascii="Verdana" w:hAnsi="Verdana"/>
          <w:sz w:val="20"/>
          <w:szCs w:val="20"/>
        </w:rPr>
        <w:t xml:space="preserve">the most effective way to implement accessible </w:t>
      </w:r>
      <w:r w:rsidR="000473D8" w:rsidRPr="0034505C">
        <w:rPr>
          <w:rFonts w:ascii="Verdana" w:hAnsi="Verdana"/>
          <w:sz w:val="20"/>
          <w:szCs w:val="20"/>
        </w:rPr>
        <w:t xml:space="preserve">digital </w:t>
      </w:r>
      <w:r w:rsidRPr="0034505C">
        <w:rPr>
          <w:rFonts w:ascii="Verdana" w:hAnsi="Verdana"/>
          <w:sz w:val="20"/>
          <w:szCs w:val="20"/>
        </w:rPr>
        <w:t xml:space="preserve">products. </w:t>
      </w:r>
      <w:r w:rsidR="000473D8" w:rsidRPr="0034505C">
        <w:rPr>
          <w:rFonts w:ascii="Verdana" w:hAnsi="Verdana"/>
          <w:sz w:val="20"/>
          <w:szCs w:val="20"/>
        </w:rPr>
        <w:t xml:space="preserve">The purpose of this </w:t>
      </w:r>
      <w:r w:rsidR="00E26A0C" w:rsidRPr="0034505C">
        <w:rPr>
          <w:rFonts w:ascii="Verdana" w:hAnsi="Verdana"/>
          <w:sz w:val="20"/>
          <w:szCs w:val="20"/>
        </w:rPr>
        <w:t>checklist</w:t>
      </w:r>
      <w:r w:rsidR="000473D8" w:rsidRPr="0034505C">
        <w:rPr>
          <w:rFonts w:ascii="Verdana" w:hAnsi="Verdana"/>
          <w:sz w:val="20"/>
          <w:szCs w:val="20"/>
        </w:rPr>
        <w:t xml:space="preserve"> is to help </w:t>
      </w:r>
      <w:r w:rsidR="00A24480" w:rsidRPr="0034505C">
        <w:rPr>
          <w:rFonts w:ascii="Verdana" w:hAnsi="Verdana"/>
          <w:sz w:val="20"/>
          <w:szCs w:val="20"/>
        </w:rPr>
        <w:t>Content Creators</w:t>
      </w:r>
      <w:r w:rsidR="000473D8" w:rsidRPr="0034505C">
        <w:rPr>
          <w:rFonts w:ascii="Verdana" w:hAnsi="Verdana"/>
          <w:sz w:val="20"/>
          <w:szCs w:val="20"/>
        </w:rPr>
        <w:t xml:space="preserve"> </w:t>
      </w:r>
      <w:r w:rsidR="00414F80">
        <w:rPr>
          <w:rFonts w:ascii="Verdana" w:hAnsi="Verdana"/>
          <w:sz w:val="20"/>
          <w:szCs w:val="20"/>
        </w:rPr>
        <w:t>define a</w:t>
      </w:r>
      <w:r w:rsidRPr="0034505C">
        <w:rPr>
          <w:rFonts w:ascii="Verdana" w:hAnsi="Verdana"/>
          <w:sz w:val="20"/>
          <w:szCs w:val="20"/>
        </w:rPr>
        <w:t xml:space="preserve">ccessible </w:t>
      </w:r>
      <w:r w:rsidR="00414F80">
        <w:rPr>
          <w:rFonts w:ascii="Verdana" w:hAnsi="Verdana"/>
          <w:sz w:val="20"/>
          <w:szCs w:val="20"/>
        </w:rPr>
        <w:t>content</w:t>
      </w:r>
      <w:r w:rsidR="000473D8" w:rsidRPr="0034505C">
        <w:rPr>
          <w:rFonts w:ascii="Verdana" w:hAnsi="Verdana"/>
          <w:sz w:val="20"/>
          <w:szCs w:val="20"/>
        </w:rPr>
        <w:t xml:space="preserve"> as </w:t>
      </w:r>
      <w:r w:rsidR="008F022F">
        <w:rPr>
          <w:rFonts w:ascii="Verdana" w:hAnsi="Verdana"/>
          <w:sz w:val="20"/>
          <w:szCs w:val="20"/>
        </w:rPr>
        <w:t>easily</w:t>
      </w:r>
      <w:r w:rsidR="000473D8" w:rsidRPr="0034505C">
        <w:rPr>
          <w:rFonts w:ascii="Verdana" w:hAnsi="Verdana"/>
          <w:sz w:val="20"/>
          <w:szCs w:val="20"/>
        </w:rPr>
        <w:t xml:space="preserve"> and efficiently as possible.</w:t>
      </w:r>
      <w:r w:rsidRPr="0034505C">
        <w:rPr>
          <w:rFonts w:ascii="Verdana" w:hAnsi="Verdana"/>
          <w:sz w:val="20"/>
          <w:szCs w:val="20"/>
        </w:rPr>
        <w:t xml:space="preserve"> </w:t>
      </w:r>
    </w:p>
    <w:p w14:paraId="5B8821D5" w14:textId="0F30FCA3" w:rsidR="00001FAC" w:rsidRPr="0034505C" w:rsidRDefault="000473D8" w:rsidP="008F0ECA">
      <w:pPr>
        <w:pStyle w:val="Heading2"/>
        <w:spacing w:before="120" w:after="40"/>
        <w:rPr>
          <w:rFonts w:ascii="Verdana" w:hAnsi="Verdana"/>
          <w:sz w:val="24"/>
          <w:szCs w:val="24"/>
        </w:rPr>
      </w:pPr>
      <w:bookmarkStart w:id="0" w:name="_r61049by3rxl" w:colFirst="0" w:colLast="0"/>
      <w:bookmarkEnd w:id="0"/>
      <w:r w:rsidRPr="0034505C">
        <w:rPr>
          <w:rFonts w:ascii="Verdana" w:hAnsi="Verdana"/>
          <w:sz w:val="24"/>
          <w:szCs w:val="24"/>
        </w:rPr>
        <w:t xml:space="preserve">Leveraging the </w:t>
      </w:r>
      <w:r w:rsidR="00184746" w:rsidRPr="0034505C">
        <w:rPr>
          <w:rFonts w:ascii="Verdana" w:hAnsi="Verdana"/>
          <w:sz w:val="24"/>
          <w:szCs w:val="24"/>
        </w:rPr>
        <w:t xml:space="preserve">10 Essentials for </w:t>
      </w:r>
      <w:r w:rsidR="00A24480" w:rsidRPr="0034505C">
        <w:rPr>
          <w:rFonts w:ascii="Verdana" w:hAnsi="Verdana"/>
          <w:sz w:val="24"/>
          <w:szCs w:val="24"/>
        </w:rPr>
        <w:t>Content Creators</w:t>
      </w:r>
    </w:p>
    <w:p w14:paraId="1086D87A" w14:textId="7EC8E5E3" w:rsidR="00001FAC" w:rsidRPr="0034505C" w:rsidRDefault="00107A3D" w:rsidP="008F0ECA">
      <w:pPr>
        <w:spacing w:after="20"/>
        <w:rPr>
          <w:rFonts w:ascii="Verdana" w:hAnsi="Verdana"/>
          <w:sz w:val="20"/>
          <w:szCs w:val="20"/>
        </w:rPr>
      </w:pPr>
      <w:r w:rsidRPr="0034505C">
        <w:rPr>
          <w:rFonts w:ascii="Verdana" w:hAnsi="Verdana"/>
          <w:sz w:val="20"/>
          <w:szCs w:val="20"/>
        </w:rPr>
        <w:t>Using the table below, p</w:t>
      </w:r>
      <w:r w:rsidR="001F4911" w:rsidRPr="0034505C">
        <w:rPr>
          <w:rFonts w:ascii="Verdana" w:hAnsi="Verdana"/>
          <w:sz w:val="20"/>
          <w:szCs w:val="20"/>
        </w:rPr>
        <w:t xml:space="preserve">lace a check mark in each row for </w:t>
      </w:r>
      <w:r w:rsidR="00535C2A" w:rsidRPr="0034505C">
        <w:rPr>
          <w:rFonts w:ascii="Verdana" w:hAnsi="Verdana"/>
          <w:sz w:val="20"/>
          <w:szCs w:val="20"/>
        </w:rPr>
        <w:t xml:space="preserve">elements </w:t>
      </w:r>
      <w:r w:rsidR="001F4911" w:rsidRPr="0034505C">
        <w:rPr>
          <w:rFonts w:ascii="Verdana" w:hAnsi="Verdana"/>
          <w:sz w:val="20"/>
          <w:szCs w:val="20"/>
        </w:rPr>
        <w:t xml:space="preserve">that </w:t>
      </w:r>
      <w:r w:rsidR="00535C2A" w:rsidRPr="0034505C">
        <w:rPr>
          <w:rFonts w:ascii="Verdana" w:hAnsi="Verdana"/>
          <w:sz w:val="20"/>
          <w:szCs w:val="20"/>
        </w:rPr>
        <w:t>are included in the user story on which you</w:t>
      </w:r>
      <w:r w:rsidR="00561593">
        <w:rPr>
          <w:rFonts w:ascii="Verdana" w:hAnsi="Verdana"/>
          <w:sz w:val="20"/>
          <w:szCs w:val="20"/>
        </w:rPr>
        <w:t xml:space="preserve"> are</w:t>
      </w:r>
      <w:r w:rsidR="00535C2A" w:rsidRPr="0034505C">
        <w:rPr>
          <w:rFonts w:ascii="Verdana" w:hAnsi="Verdana"/>
          <w:sz w:val="20"/>
          <w:szCs w:val="20"/>
        </w:rPr>
        <w:t xml:space="preserve"> currently working. </w:t>
      </w:r>
      <w:r w:rsidR="00E233E4">
        <w:rPr>
          <w:rFonts w:ascii="Verdana" w:hAnsi="Verdana"/>
          <w:sz w:val="20"/>
          <w:szCs w:val="20"/>
        </w:rPr>
        <w:t>Then</w:t>
      </w:r>
      <w:r w:rsidR="0061116A">
        <w:rPr>
          <w:rFonts w:ascii="Verdana" w:hAnsi="Verdana"/>
          <w:sz w:val="20"/>
          <w:szCs w:val="20"/>
        </w:rPr>
        <w:t xml:space="preserve">, </w:t>
      </w:r>
      <w:r w:rsidR="001B293F">
        <w:rPr>
          <w:rFonts w:ascii="Verdana" w:hAnsi="Verdana"/>
          <w:sz w:val="20"/>
          <w:szCs w:val="20"/>
        </w:rPr>
        <w:t xml:space="preserve">leverage </w:t>
      </w:r>
      <w:r w:rsidR="001F4911" w:rsidRPr="0034505C">
        <w:rPr>
          <w:rFonts w:ascii="Verdana" w:hAnsi="Verdana"/>
          <w:sz w:val="20"/>
          <w:szCs w:val="20"/>
        </w:rPr>
        <w:t xml:space="preserve">the </w:t>
      </w:r>
      <w:r w:rsidR="001B293F">
        <w:rPr>
          <w:rFonts w:ascii="Verdana" w:hAnsi="Verdana"/>
          <w:sz w:val="20"/>
          <w:szCs w:val="20"/>
        </w:rPr>
        <w:t xml:space="preserve">examples listed </w:t>
      </w:r>
      <w:r w:rsidR="001F4911" w:rsidRPr="0034505C">
        <w:rPr>
          <w:rFonts w:ascii="Verdana" w:hAnsi="Verdana"/>
          <w:sz w:val="20"/>
          <w:szCs w:val="20"/>
        </w:rPr>
        <w:t xml:space="preserve">in the third column </w:t>
      </w:r>
      <w:r w:rsidR="00E233E4">
        <w:rPr>
          <w:rFonts w:ascii="Verdana" w:hAnsi="Verdana"/>
          <w:sz w:val="20"/>
          <w:szCs w:val="20"/>
        </w:rPr>
        <w:t>to make</w:t>
      </w:r>
      <w:r w:rsidR="001F4911" w:rsidRPr="0034505C">
        <w:rPr>
          <w:rFonts w:ascii="Verdana" w:hAnsi="Verdana"/>
          <w:sz w:val="20"/>
          <w:szCs w:val="20"/>
        </w:rPr>
        <w:t xml:space="preserve"> </w:t>
      </w:r>
      <w:r w:rsidR="00414F80">
        <w:rPr>
          <w:rFonts w:ascii="Verdana" w:hAnsi="Verdana"/>
          <w:sz w:val="20"/>
          <w:szCs w:val="20"/>
        </w:rPr>
        <w:t xml:space="preserve">content </w:t>
      </w:r>
      <w:r w:rsidR="001F4911" w:rsidRPr="0034505C">
        <w:rPr>
          <w:rFonts w:ascii="Verdana" w:hAnsi="Verdana"/>
          <w:sz w:val="20"/>
          <w:szCs w:val="20"/>
        </w:rPr>
        <w:t xml:space="preserve">accessible for assistive technology </w:t>
      </w:r>
      <w:r w:rsidRPr="0034505C">
        <w:rPr>
          <w:rFonts w:ascii="Verdana" w:hAnsi="Verdana"/>
          <w:sz w:val="20"/>
          <w:szCs w:val="20"/>
        </w:rPr>
        <w:t xml:space="preserve">(AT) </w:t>
      </w:r>
      <w:r w:rsidR="001F4911" w:rsidRPr="0034505C">
        <w:rPr>
          <w:rFonts w:ascii="Verdana" w:hAnsi="Verdana"/>
          <w:sz w:val="20"/>
          <w:szCs w:val="20"/>
        </w:rPr>
        <w:t>users.</w:t>
      </w:r>
      <w:r w:rsidRPr="0034505C">
        <w:rPr>
          <w:rFonts w:ascii="Verdana" w:hAnsi="Verdana"/>
          <w:sz w:val="20"/>
          <w:szCs w:val="20"/>
        </w:rPr>
        <w:t xml:space="preserve"> </w:t>
      </w:r>
      <w:r w:rsidR="00485CBB">
        <w:rPr>
          <w:rFonts w:ascii="Verdana" w:hAnsi="Verdana"/>
          <w:sz w:val="20"/>
          <w:szCs w:val="20"/>
        </w:rPr>
        <w:br/>
      </w:r>
      <w:r w:rsidRPr="0034505C">
        <w:rPr>
          <w:rStyle w:val="Emphasis"/>
          <w:rFonts w:ascii="Verdana" w:hAnsi="Verdana"/>
          <w:sz w:val="20"/>
          <w:szCs w:val="20"/>
        </w:rPr>
        <w:t>Note</w:t>
      </w:r>
      <w:r w:rsidRPr="0034505C">
        <w:rPr>
          <w:rFonts w:ascii="Verdana" w:hAnsi="Verdana"/>
          <w:sz w:val="20"/>
          <w:szCs w:val="20"/>
        </w:rPr>
        <w:t>: If you</w:t>
      </w:r>
      <w:r w:rsidR="00561593">
        <w:rPr>
          <w:rFonts w:ascii="Verdana" w:hAnsi="Verdana"/>
          <w:sz w:val="20"/>
          <w:szCs w:val="20"/>
        </w:rPr>
        <w:t xml:space="preserve"> are</w:t>
      </w:r>
      <w:r w:rsidRPr="0034505C">
        <w:rPr>
          <w:rFonts w:ascii="Verdana" w:hAnsi="Verdana"/>
          <w:sz w:val="20"/>
          <w:szCs w:val="20"/>
        </w:rPr>
        <w:t xml:space="preserve"> interested in understanding why and how each element is critical for AT users, use the links in the 10 Essentials Elements column for detailed explanations.</w:t>
      </w:r>
    </w:p>
    <w:tbl>
      <w:tblPr>
        <w:tblStyle w:val="a"/>
        <w:tblW w:w="1029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720"/>
        <w:gridCol w:w="3960"/>
        <w:gridCol w:w="5615"/>
      </w:tblGrid>
      <w:tr w:rsidR="00001FAC" w:rsidRPr="0034505C" w14:paraId="2A174303" w14:textId="77777777" w:rsidTr="00F24047">
        <w:trPr>
          <w:tblHeader/>
        </w:trPr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2B699C" w14:textId="1A8F759A" w:rsidR="00001FAC" w:rsidRPr="0034505C" w:rsidRDefault="001F4911" w:rsidP="001B2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7" w:right="-253"/>
              <w:jc w:val="center"/>
              <w:rPr>
                <w:rFonts w:ascii="Verdana" w:hAnsi="Verdana"/>
                <w:sz w:val="18"/>
                <w:szCs w:val="18"/>
              </w:rPr>
            </w:pPr>
            <w:r w:rsidRPr="0034505C">
              <w:rPr>
                <w:rFonts w:ascii="Verdana" w:hAnsi="Verdana"/>
                <w:sz w:val="18"/>
                <w:szCs w:val="18"/>
              </w:rPr>
              <w:t>√</w:t>
            </w:r>
          </w:p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7F3C5F" w14:textId="0C9F565C" w:rsidR="00001FAC" w:rsidRPr="0034505C" w:rsidRDefault="00184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jc w:val="center"/>
              <w:rPr>
                <w:rFonts w:ascii="Verdana" w:hAnsi="Verdana"/>
                <w:sz w:val="18"/>
                <w:szCs w:val="18"/>
              </w:rPr>
            </w:pPr>
            <w:r w:rsidRPr="0034505C">
              <w:rPr>
                <w:rFonts w:ascii="Verdana" w:hAnsi="Verdana"/>
                <w:sz w:val="18"/>
                <w:szCs w:val="18"/>
              </w:rPr>
              <w:t>10 Essential</w:t>
            </w:r>
            <w:r w:rsidR="00535C2A" w:rsidRPr="0034505C">
              <w:rPr>
                <w:rFonts w:ascii="Verdana" w:hAnsi="Verdana"/>
                <w:sz w:val="18"/>
                <w:szCs w:val="18"/>
              </w:rPr>
              <w:t xml:space="preserve"> Elements</w:t>
            </w:r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3BD2EA" w14:textId="643486D6" w:rsidR="00001FAC" w:rsidRPr="0034505C" w:rsidRDefault="00DA2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HTML</w:t>
            </w:r>
            <w:r w:rsidR="00535C2A" w:rsidRPr="0034505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84746" w:rsidRPr="0034505C">
              <w:rPr>
                <w:rFonts w:ascii="Verdana" w:hAnsi="Verdana"/>
                <w:sz w:val="18"/>
                <w:szCs w:val="18"/>
              </w:rPr>
              <w:t>Techniques</w:t>
            </w:r>
          </w:p>
        </w:tc>
      </w:tr>
      <w:tr w:rsidR="00001FAC" w:rsidRPr="0034505C" w14:paraId="57A4A337" w14:textId="77777777" w:rsidTr="00F24047">
        <w:trPr>
          <w:trHeight w:val="19"/>
        </w:trPr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sdt>
            <w:sdtPr>
              <w:rPr>
                <w:rFonts w:ascii="Verdana" w:eastAsia="Arial Unicode MS" w:hAnsi="Verdana" w:cs="Segoe UI Symbol"/>
                <w:color w:val="333333"/>
                <w:sz w:val="18"/>
                <w:szCs w:val="18"/>
                <w:shd w:val="clear" w:color="auto" w:fill="F9F9F9"/>
              </w:rPr>
              <w:id w:val="1345902905"/>
              <w14:checkbox>
                <w14:checked w14:val="0"/>
                <w14:checkedState w14:val="221A" w14:font="Segoe UI"/>
                <w14:uncheckedState w14:val="2610" w14:font="MS Gothic"/>
              </w14:checkbox>
            </w:sdtPr>
            <w:sdtEndPr/>
            <w:sdtContent>
              <w:p w14:paraId="5972820F" w14:textId="1A0CB3C5" w:rsidR="00001FAC" w:rsidRPr="0034505C" w:rsidRDefault="0061116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color w:val="333333"/>
                    <w:sz w:val="18"/>
                    <w:szCs w:val="18"/>
                    <w:shd w:val="clear" w:color="auto" w:fill="F9F9F9"/>
                  </w:rPr>
                  <w:t>☐</w:t>
                </w:r>
              </w:p>
            </w:sdtContent>
          </w:sdt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F46D97" w14:textId="0804687F" w:rsidR="00001FAC" w:rsidRPr="0034505C" w:rsidRDefault="00CA2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Hyperlink"/>
                <w:rFonts w:ascii="Verdana" w:hAnsi="Verdana"/>
                <w:szCs w:val="18"/>
              </w:rPr>
            </w:pPr>
            <w:hyperlink r:id="rId7" w:history="1">
              <w:r w:rsidR="000679B9" w:rsidRPr="000679B9">
                <w:rPr>
                  <w:rStyle w:val="Hyperlink"/>
                  <w:rFonts w:ascii="Verdana" w:hAnsi="Verdana"/>
                  <w:szCs w:val="18"/>
                </w:rPr>
                <w:t>Page title is distinctive and descriptive.</w:t>
              </w:r>
            </w:hyperlink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E8C39A" w14:textId="1ABE82F5" w:rsidR="00001FAC" w:rsidRPr="0034505C" w:rsidRDefault="00CA2E80">
            <w:pPr>
              <w:numPr>
                <w:ilvl w:val="0"/>
                <w:numId w:val="10"/>
              </w:numPr>
              <w:spacing w:line="240" w:lineRule="auto"/>
              <w:ind w:left="270" w:hanging="180"/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0679B9" w:rsidRPr="000679B9">
                <w:rPr>
                  <w:rStyle w:val="Hyperlink"/>
                  <w:rFonts w:ascii="Verdana" w:hAnsi="Verdana"/>
                  <w:szCs w:val="18"/>
                </w:rPr>
                <w:t>Writing document titles.</w:t>
              </w:r>
            </w:hyperlink>
          </w:p>
        </w:tc>
      </w:tr>
      <w:tr w:rsidR="00001FAC" w:rsidRPr="0034505C" w14:paraId="352CF07D" w14:textId="77777777" w:rsidTr="00F24047"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sdt>
            <w:sdtPr>
              <w:rPr>
                <w:rFonts w:ascii="Verdana" w:eastAsia="Arial Unicode MS" w:hAnsi="Verdana" w:cs="Segoe UI Symbol"/>
                <w:color w:val="333333"/>
                <w:sz w:val="18"/>
                <w:szCs w:val="18"/>
                <w:shd w:val="clear" w:color="auto" w:fill="F9F9F9"/>
              </w:rPr>
              <w:id w:val="1950436202"/>
              <w14:checkbox>
                <w14:checked w14:val="0"/>
                <w14:checkedState w14:val="221A" w14:font="Segoe UI"/>
                <w14:uncheckedState w14:val="2610" w14:font="MS Gothic"/>
              </w14:checkbox>
            </w:sdtPr>
            <w:sdtEndPr/>
            <w:sdtContent>
              <w:p w14:paraId="62165EA1" w14:textId="2D749564" w:rsidR="00001FAC" w:rsidRPr="0034505C" w:rsidRDefault="008A506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34505C">
                  <w:rPr>
                    <w:rFonts w:ascii="Segoe UI Symbol" w:eastAsia="MS Gothic" w:hAnsi="Segoe UI Symbol" w:cs="Segoe UI Symbol"/>
                    <w:color w:val="333333"/>
                    <w:sz w:val="18"/>
                    <w:szCs w:val="18"/>
                    <w:shd w:val="clear" w:color="auto" w:fill="F9F9F9"/>
                  </w:rPr>
                  <w:t>☐</w:t>
                </w:r>
              </w:p>
            </w:sdtContent>
          </w:sdt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3924AD" w14:textId="1359BCD8" w:rsidR="00001FAC" w:rsidRPr="0034505C" w:rsidRDefault="00CA2E80">
            <w:pPr>
              <w:rPr>
                <w:rFonts w:ascii="Verdana" w:hAnsi="Verdana"/>
                <w:sz w:val="18"/>
                <w:szCs w:val="18"/>
              </w:rPr>
            </w:pPr>
            <w:hyperlink r:id="rId9" w:history="1">
              <w:r w:rsidR="00C4579B" w:rsidRPr="00C4579B">
                <w:rPr>
                  <w:rStyle w:val="Hyperlink"/>
                  <w:rFonts w:ascii="Verdana" w:hAnsi="Verdana"/>
                  <w:szCs w:val="18"/>
                </w:rPr>
                <w:t>Content is broken into logical segments.</w:t>
              </w:r>
            </w:hyperlink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455022" w14:textId="77777777" w:rsidR="00A76833" w:rsidRDefault="00CA2E80" w:rsidP="00A7683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rFonts w:ascii="Verdana" w:hAnsi="Verdana"/>
                <w:sz w:val="18"/>
                <w:szCs w:val="18"/>
                <w:highlight w:val="white"/>
              </w:rPr>
            </w:pPr>
            <w:hyperlink r:id="rId10" w:history="1">
              <w:r w:rsidR="00C4579B" w:rsidRPr="00C4579B">
                <w:rPr>
                  <w:rStyle w:val="Hyperlink"/>
                  <w:rFonts w:ascii="Verdana" w:hAnsi="Verdana"/>
                  <w:szCs w:val="18"/>
                  <w:highlight w:val="white"/>
                </w:rPr>
                <w:t>Structuring Content.</w:t>
              </w:r>
            </w:hyperlink>
          </w:p>
          <w:p w14:paraId="1E40C0B0" w14:textId="414CB0E6" w:rsidR="00C4579B" w:rsidRPr="0034505C" w:rsidRDefault="00CA2E80" w:rsidP="00A76833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rFonts w:ascii="Verdana" w:hAnsi="Verdana"/>
                <w:sz w:val="18"/>
                <w:szCs w:val="18"/>
                <w:highlight w:val="white"/>
              </w:rPr>
            </w:pPr>
            <w:hyperlink r:id="rId11" w:history="1">
              <w:r w:rsidR="00C4579B" w:rsidRPr="00C4579B">
                <w:rPr>
                  <w:rStyle w:val="Hyperlink"/>
                  <w:rFonts w:ascii="Verdana" w:hAnsi="Verdana"/>
                  <w:szCs w:val="18"/>
                  <w:highlight w:val="white"/>
                </w:rPr>
                <w:t>Referring to page content by its position.</w:t>
              </w:r>
            </w:hyperlink>
          </w:p>
        </w:tc>
      </w:tr>
      <w:tr w:rsidR="00001FAC" w:rsidRPr="0034505C" w14:paraId="5A26EDD6" w14:textId="77777777" w:rsidTr="00F24047">
        <w:trPr>
          <w:trHeight w:val="76"/>
        </w:trPr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sdt>
            <w:sdtPr>
              <w:rPr>
                <w:rFonts w:ascii="Verdana" w:eastAsia="Arial Unicode MS" w:hAnsi="Verdana" w:cs="Segoe UI Symbol"/>
                <w:color w:val="333333"/>
                <w:sz w:val="18"/>
                <w:szCs w:val="18"/>
                <w:shd w:val="clear" w:color="auto" w:fill="F9F9F9"/>
              </w:rPr>
              <w:id w:val="508483608"/>
              <w14:checkbox>
                <w14:checked w14:val="0"/>
                <w14:checkedState w14:val="221A" w14:font="Segoe UI"/>
                <w14:uncheckedState w14:val="2610" w14:font="MS Gothic"/>
              </w14:checkbox>
            </w:sdtPr>
            <w:sdtEndPr/>
            <w:sdtContent>
              <w:p w14:paraId="1812A901" w14:textId="2539E38A" w:rsidR="00001FAC" w:rsidRPr="0034505C" w:rsidRDefault="00113B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34505C">
                  <w:rPr>
                    <w:rFonts w:ascii="Segoe UI Symbol" w:eastAsia="MS Gothic" w:hAnsi="Segoe UI Symbol" w:cs="Segoe UI Symbol"/>
                    <w:color w:val="333333"/>
                    <w:sz w:val="18"/>
                    <w:szCs w:val="18"/>
                    <w:shd w:val="clear" w:color="auto" w:fill="F9F9F9"/>
                  </w:rPr>
                  <w:t>☐</w:t>
                </w:r>
              </w:p>
            </w:sdtContent>
          </w:sdt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EA4AAE" w14:textId="18D5A6B7" w:rsidR="00001FAC" w:rsidRPr="0034505C" w:rsidRDefault="00CA2E80">
            <w:pPr>
              <w:rPr>
                <w:rStyle w:val="Hyperlink"/>
                <w:rFonts w:ascii="Verdana" w:hAnsi="Verdana"/>
                <w:szCs w:val="18"/>
              </w:rPr>
            </w:pPr>
            <w:hyperlink r:id="rId12" w:history="1">
              <w:r w:rsidR="00C4579B" w:rsidRPr="00C4579B">
                <w:rPr>
                  <w:rStyle w:val="Hyperlink"/>
                  <w:rFonts w:ascii="Verdana" w:hAnsi="Verdana"/>
                  <w:szCs w:val="18"/>
                </w:rPr>
                <w:t>Descriptive headings mark content segments.</w:t>
              </w:r>
            </w:hyperlink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7A50B3" w14:textId="77777777" w:rsidR="00001FAC" w:rsidRDefault="00CA2E80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270" w:hanging="180"/>
              <w:rPr>
                <w:rStyle w:val="Hyperlink"/>
                <w:rFonts w:ascii="Verdana" w:hAnsi="Verdana"/>
                <w:szCs w:val="18"/>
              </w:rPr>
            </w:pPr>
            <w:hyperlink r:id="rId13" w:history="1">
              <w:r w:rsidR="00C4579B" w:rsidRPr="00C4579B">
                <w:rPr>
                  <w:rStyle w:val="Hyperlink"/>
                  <w:rFonts w:ascii="Verdana" w:hAnsi="Verdana"/>
                  <w:szCs w:val="18"/>
                </w:rPr>
                <w:t>Building Tables.</w:t>
              </w:r>
            </w:hyperlink>
          </w:p>
          <w:p w14:paraId="1A53A879" w14:textId="77777777" w:rsidR="00C4579B" w:rsidRDefault="00CA2E80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270" w:hanging="180"/>
              <w:rPr>
                <w:rStyle w:val="Hyperlink"/>
                <w:rFonts w:ascii="Verdana" w:hAnsi="Verdana"/>
                <w:szCs w:val="18"/>
              </w:rPr>
            </w:pPr>
            <w:hyperlink r:id="rId14" w:history="1">
              <w:r w:rsidR="00C4579B" w:rsidRPr="00C4579B">
                <w:rPr>
                  <w:rStyle w:val="Hyperlink"/>
                  <w:rFonts w:ascii="Verdana" w:hAnsi="Verdana"/>
                  <w:szCs w:val="18"/>
                </w:rPr>
                <w:t>Identifying Lists.</w:t>
              </w:r>
            </w:hyperlink>
          </w:p>
          <w:p w14:paraId="3102F969" w14:textId="685CAEB3" w:rsidR="00C4579B" w:rsidRPr="0034505C" w:rsidRDefault="00CA2E80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270" w:hanging="180"/>
              <w:rPr>
                <w:rStyle w:val="Hyperlink"/>
                <w:rFonts w:ascii="Verdana" w:hAnsi="Verdana"/>
                <w:szCs w:val="18"/>
              </w:rPr>
            </w:pPr>
            <w:hyperlink r:id="rId15" w:history="1">
              <w:r w:rsidR="00964896" w:rsidRPr="00964896">
                <w:rPr>
                  <w:rStyle w:val="Hyperlink"/>
                  <w:rFonts w:ascii="Verdana" w:hAnsi="Verdana"/>
                  <w:szCs w:val="18"/>
                </w:rPr>
                <w:t>Identi</w:t>
              </w:r>
              <w:r w:rsidR="00964896" w:rsidRPr="00964896">
                <w:rPr>
                  <w:rStyle w:val="Hyperlink"/>
                  <w:rFonts w:ascii="Verdana" w:hAnsi="Verdana"/>
                  <w:szCs w:val="18"/>
                </w:rPr>
                <w:t>f</w:t>
              </w:r>
              <w:r w:rsidR="00964896" w:rsidRPr="00964896">
                <w:rPr>
                  <w:rStyle w:val="Hyperlink"/>
                  <w:rFonts w:ascii="Verdana" w:hAnsi="Verdana"/>
                  <w:szCs w:val="18"/>
                </w:rPr>
                <w:t>ying headings.</w:t>
              </w:r>
            </w:hyperlink>
          </w:p>
        </w:tc>
      </w:tr>
      <w:tr w:rsidR="00001FAC" w:rsidRPr="0034505C" w14:paraId="6F7965A4" w14:textId="77777777" w:rsidTr="00F24047"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sdt>
            <w:sdtPr>
              <w:rPr>
                <w:rFonts w:ascii="Verdana" w:eastAsia="Arial Unicode MS" w:hAnsi="Verdana" w:cs="Segoe UI Symbol"/>
                <w:color w:val="333333"/>
                <w:sz w:val="18"/>
                <w:szCs w:val="18"/>
                <w:shd w:val="clear" w:color="auto" w:fill="F9F9F9"/>
              </w:rPr>
              <w:id w:val="-498268312"/>
              <w14:checkbox>
                <w14:checked w14:val="0"/>
                <w14:checkedState w14:val="221A" w14:font="Segoe UI"/>
                <w14:uncheckedState w14:val="2610" w14:font="MS Gothic"/>
              </w14:checkbox>
            </w:sdtPr>
            <w:sdtEndPr/>
            <w:sdtContent>
              <w:p w14:paraId="227F0987" w14:textId="55BE0D19" w:rsidR="00001FAC" w:rsidRPr="0034505C" w:rsidRDefault="00113B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34505C">
                  <w:rPr>
                    <w:rFonts w:ascii="Segoe UI Symbol" w:eastAsia="MS Gothic" w:hAnsi="Segoe UI Symbol" w:cs="Segoe UI Symbol"/>
                    <w:color w:val="333333"/>
                    <w:sz w:val="18"/>
                    <w:szCs w:val="18"/>
                    <w:shd w:val="clear" w:color="auto" w:fill="F9F9F9"/>
                  </w:rPr>
                  <w:t>☐</w:t>
                </w:r>
              </w:p>
            </w:sdtContent>
          </w:sdt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9D5143" w14:textId="5A6D1AB0" w:rsidR="00001FAC" w:rsidRPr="0034505C" w:rsidRDefault="00CA2E80">
            <w:pPr>
              <w:rPr>
                <w:rStyle w:val="Hyperlink"/>
                <w:rFonts w:ascii="Verdana" w:hAnsi="Verdana"/>
                <w:szCs w:val="18"/>
              </w:rPr>
            </w:pPr>
            <w:hyperlink r:id="rId16" w:history="1">
              <w:r w:rsidR="00647C77" w:rsidRPr="00647C77">
                <w:rPr>
                  <w:rStyle w:val="Hyperlink"/>
                  <w:rFonts w:ascii="Verdana" w:hAnsi="Verdana"/>
                  <w:szCs w:val="18"/>
                </w:rPr>
                <w:t>Headings are styled using semantic markup.</w:t>
              </w:r>
            </w:hyperlink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B867F7" w14:textId="64818777" w:rsidR="00001FAC" w:rsidRPr="0034505C" w:rsidRDefault="00CA2E80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line="240" w:lineRule="auto"/>
              <w:ind w:left="270" w:hanging="180"/>
              <w:rPr>
                <w:rStyle w:val="Hyperlink"/>
                <w:rFonts w:ascii="Verdana" w:hAnsi="Verdana"/>
                <w:szCs w:val="18"/>
              </w:rPr>
            </w:pPr>
            <w:hyperlink r:id="rId17" w:history="1">
              <w:r w:rsidR="00647C77" w:rsidRPr="00647C77">
                <w:rPr>
                  <w:rStyle w:val="Hyperlink"/>
                  <w:rFonts w:ascii="Verdana" w:hAnsi="Verdana"/>
                  <w:szCs w:val="18"/>
                </w:rPr>
                <w:t>Heading structure.</w:t>
              </w:r>
            </w:hyperlink>
          </w:p>
        </w:tc>
      </w:tr>
      <w:tr w:rsidR="00001FAC" w:rsidRPr="0034505C" w14:paraId="621E8AD8" w14:textId="77777777" w:rsidTr="00F24047">
        <w:trPr>
          <w:trHeight w:val="480"/>
        </w:trPr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sdt>
            <w:sdtPr>
              <w:rPr>
                <w:rFonts w:ascii="Verdana" w:eastAsia="Arial Unicode MS" w:hAnsi="Verdana" w:cs="Segoe UI Symbol"/>
                <w:color w:val="333333"/>
                <w:sz w:val="18"/>
                <w:szCs w:val="18"/>
                <w:shd w:val="clear" w:color="auto" w:fill="F9F9F9"/>
              </w:rPr>
              <w:id w:val="1093515564"/>
              <w14:checkbox>
                <w14:checked w14:val="0"/>
                <w14:checkedState w14:val="221A" w14:font="Segoe UI"/>
                <w14:uncheckedState w14:val="2610" w14:font="MS Gothic"/>
              </w14:checkbox>
            </w:sdtPr>
            <w:sdtEndPr/>
            <w:sdtContent>
              <w:p w14:paraId="1F3D2889" w14:textId="5892B30D" w:rsidR="00001FAC" w:rsidRPr="0034505C" w:rsidRDefault="00113B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34505C">
                  <w:rPr>
                    <w:rFonts w:ascii="Segoe UI Symbol" w:eastAsia="MS Gothic" w:hAnsi="Segoe UI Symbol" w:cs="Segoe UI Symbol"/>
                    <w:color w:val="333333"/>
                    <w:sz w:val="18"/>
                    <w:szCs w:val="18"/>
                    <w:shd w:val="clear" w:color="auto" w:fill="F9F9F9"/>
                  </w:rPr>
                  <w:t>☐</w:t>
                </w:r>
              </w:p>
            </w:sdtContent>
          </w:sdt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48CF3D" w14:textId="0316DE05" w:rsidR="00001FAC" w:rsidRPr="0034505C" w:rsidRDefault="00CA2E80">
            <w:pPr>
              <w:rPr>
                <w:rStyle w:val="Hyperlink"/>
                <w:rFonts w:ascii="Verdana" w:hAnsi="Verdana"/>
                <w:szCs w:val="18"/>
              </w:rPr>
            </w:pPr>
            <w:hyperlink r:id="rId18" w:history="1">
              <w:r w:rsidR="00647C77" w:rsidRPr="00647C77">
                <w:rPr>
                  <w:rStyle w:val="Hyperlink"/>
                  <w:rFonts w:ascii="Verdana" w:hAnsi="Verdana"/>
                  <w:szCs w:val="18"/>
                </w:rPr>
                <w:t>Text on page has sufficient color contrast.</w:t>
              </w:r>
            </w:hyperlink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4304DD" w14:textId="5C4FE049" w:rsidR="002E11E1" w:rsidRPr="0034505C" w:rsidRDefault="00CA2E80" w:rsidP="00647C77">
            <w:pPr>
              <w:widowControl w:val="0"/>
              <w:numPr>
                <w:ilvl w:val="0"/>
                <w:numId w:val="2"/>
              </w:numPr>
              <w:spacing w:line="240" w:lineRule="auto"/>
              <w:ind w:left="270" w:hanging="180"/>
              <w:rPr>
                <w:rStyle w:val="Hyperlink"/>
                <w:rFonts w:ascii="Verdana" w:hAnsi="Verdana"/>
                <w:szCs w:val="18"/>
                <w:highlight w:val="white"/>
              </w:rPr>
            </w:pPr>
            <w:hyperlink r:id="rId19" w:history="1">
              <w:r w:rsidR="00647C77" w:rsidRPr="00647C77">
                <w:rPr>
                  <w:rStyle w:val="Hyperlink"/>
                  <w:rFonts w:ascii="Verdana" w:hAnsi="Verdana"/>
                  <w:szCs w:val="18"/>
                  <w:highlight w:val="white"/>
                </w:rPr>
                <w:t>Checking color contrast.</w:t>
              </w:r>
            </w:hyperlink>
          </w:p>
        </w:tc>
      </w:tr>
      <w:tr w:rsidR="00001FAC" w:rsidRPr="0034505C" w14:paraId="23158DA4" w14:textId="77777777" w:rsidTr="00F24047"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sdt>
            <w:sdtPr>
              <w:rPr>
                <w:rFonts w:ascii="Verdana" w:eastAsia="Arial Unicode MS" w:hAnsi="Verdana" w:cs="Segoe UI Symbol"/>
                <w:color w:val="333333"/>
                <w:sz w:val="18"/>
                <w:szCs w:val="18"/>
                <w:u w:val="single"/>
                <w:shd w:val="clear" w:color="auto" w:fill="F9F9F9"/>
              </w:rPr>
              <w:id w:val="-409084758"/>
              <w14:checkbox>
                <w14:checked w14:val="0"/>
                <w14:checkedState w14:val="221A" w14:font="Segoe UI"/>
                <w14:uncheckedState w14:val="2610" w14:font="MS Gothic"/>
              </w14:checkbox>
            </w:sdtPr>
            <w:sdtEndPr/>
            <w:sdtContent>
              <w:p w14:paraId="48C16459" w14:textId="06F2D446" w:rsidR="00001FAC" w:rsidRPr="0034505C" w:rsidRDefault="008A506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34505C">
                  <w:rPr>
                    <w:rFonts w:ascii="Segoe UI Symbol" w:eastAsia="MS Gothic" w:hAnsi="Segoe UI Symbol" w:cs="Segoe UI Symbol"/>
                    <w:color w:val="333333"/>
                    <w:sz w:val="18"/>
                    <w:szCs w:val="18"/>
                    <w:shd w:val="clear" w:color="auto" w:fill="F9F9F9"/>
                  </w:rPr>
                  <w:t>☐</w:t>
                </w:r>
              </w:p>
            </w:sdtContent>
          </w:sdt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33890B" w14:textId="60B4EF33" w:rsidR="00001FAC" w:rsidRPr="0034505C" w:rsidRDefault="00CA2E80">
            <w:pPr>
              <w:rPr>
                <w:rStyle w:val="Hyperlink"/>
                <w:rFonts w:ascii="Verdana" w:hAnsi="Verdana"/>
                <w:szCs w:val="18"/>
              </w:rPr>
            </w:pPr>
            <w:hyperlink r:id="rId20" w:history="1">
              <w:r w:rsidR="00647C77" w:rsidRPr="00647C77">
                <w:rPr>
                  <w:rStyle w:val="Hyperlink"/>
                  <w:rFonts w:ascii="Verdana" w:hAnsi="Verdana"/>
                  <w:szCs w:val="18"/>
                </w:rPr>
                <w:t>Text on page is clean, uncluttered, and easy to read.</w:t>
              </w:r>
            </w:hyperlink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90B251" w14:textId="4E2CFD07" w:rsidR="008D625B" w:rsidRPr="0034505C" w:rsidRDefault="00CA2E80" w:rsidP="008D625B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270" w:hanging="180"/>
              <w:rPr>
                <w:rStyle w:val="Hyperlink"/>
                <w:rFonts w:ascii="Verdana" w:hAnsi="Verdana"/>
                <w:szCs w:val="18"/>
              </w:rPr>
            </w:pPr>
            <w:hyperlink r:id="rId21" w:history="1">
              <w:r w:rsidR="00647C77" w:rsidRPr="00647C77">
                <w:rPr>
                  <w:rStyle w:val="Hyperlink"/>
                  <w:rFonts w:ascii="Verdana" w:hAnsi="Verdana"/>
                  <w:szCs w:val="18"/>
                </w:rPr>
                <w:t>Readable paragraph text</w:t>
              </w:r>
            </w:hyperlink>
            <w:r w:rsidR="0074785E">
              <w:rPr>
                <w:rStyle w:val="Hyperlink"/>
                <w:rFonts w:ascii="Verdana" w:hAnsi="Verdana"/>
                <w:szCs w:val="18"/>
              </w:rPr>
              <w:t>.</w:t>
            </w:r>
          </w:p>
        </w:tc>
      </w:tr>
      <w:tr w:rsidR="00001FAC" w:rsidRPr="0034505C" w14:paraId="5972E910" w14:textId="77777777" w:rsidTr="00F24047"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sdt>
            <w:sdtPr>
              <w:rPr>
                <w:rFonts w:ascii="Verdana" w:eastAsia="Arial Unicode MS" w:hAnsi="Verdana" w:cs="Segoe UI Symbol"/>
                <w:color w:val="333333"/>
                <w:sz w:val="18"/>
                <w:szCs w:val="18"/>
                <w:shd w:val="clear" w:color="auto" w:fill="F9F9F9"/>
              </w:rPr>
              <w:id w:val="-1883932574"/>
              <w14:checkbox>
                <w14:checked w14:val="0"/>
                <w14:checkedState w14:val="221A" w14:font="Segoe UI"/>
                <w14:uncheckedState w14:val="2610" w14:font="MS Gothic"/>
              </w14:checkbox>
            </w:sdtPr>
            <w:sdtEndPr/>
            <w:sdtContent>
              <w:p w14:paraId="0CE7999C" w14:textId="5379EDEC" w:rsidR="00001FAC" w:rsidRPr="0034505C" w:rsidRDefault="00113B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34505C">
                  <w:rPr>
                    <w:rFonts w:ascii="Segoe UI Symbol" w:eastAsia="MS Gothic" w:hAnsi="Segoe UI Symbol" w:cs="Segoe UI Symbol"/>
                    <w:color w:val="333333"/>
                    <w:sz w:val="18"/>
                    <w:szCs w:val="18"/>
                    <w:shd w:val="clear" w:color="auto" w:fill="F9F9F9"/>
                  </w:rPr>
                  <w:t>☐</w:t>
                </w:r>
              </w:p>
            </w:sdtContent>
          </w:sdt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FC9EA9" w14:textId="3D51B58D" w:rsidR="00001FAC" w:rsidRPr="0034505C" w:rsidRDefault="00CA2E80">
            <w:pPr>
              <w:rPr>
                <w:rStyle w:val="Hyperlink"/>
                <w:rFonts w:ascii="Verdana" w:hAnsi="Verdana"/>
                <w:szCs w:val="18"/>
              </w:rPr>
            </w:pPr>
            <w:hyperlink r:id="rId22" w:history="1">
              <w:r w:rsidR="00010B49" w:rsidRPr="00010B49">
                <w:rPr>
                  <w:rStyle w:val="Hyperlink"/>
                  <w:rFonts w:ascii="Verdana" w:hAnsi="Verdana"/>
                  <w:szCs w:val="18"/>
                </w:rPr>
                <w:t>Text is written for easy and quick comprehension.</w:t>
              </w:r>
            </w:hyperlink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D85CF4" w14:textId="4DA85761" w:rsidR="00001FAC" w:rsidRPr="0034505C" w:rsidRDefault="00CA2E80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270" w:hanging="180"/>
              <w:rPr>
                <w:rStyle w:val="Hyperlink"/>
                <w:rFonts w:ascii="Verdana" w:hAnsi="Verdana"/>
                <w:szCs w:val="18"/>
                <w:highlight w:val="white"/>
              </w:rPr>
            </w:pPr>
            <w:hyperlink r:id="rId23" w:history="1">
              <w:r w:rsidR="00010B49" w:rsidRPr="0074785E">
                <w:rPr>
                  <w:rStyle w:val="Hyperlink"/>
                  <w:rFonts w:ascii="Verdana" w:hAnsi="Verdana"/>
                  <w:szCs w:val="18"/>
                  <w:highlight w:val="white"/>
                </w:rPr>
                <w:t>Create project charter.</w:t>
              </w:r>
            </w:hyperlink>
          </w:p>
        </w:tc>
      </w:tr>
      <w:tr w:rsidR="00001FAC" w:rsidRPr="0034505C" w14:paraId="2CB55378" w14:textId="77777777" w:rsidTr="00F24047"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sdt>
            <w:sdtPr>
              <w:rPr>
                <w:rFonts w:ascii="Verdana" w:eastAsia="Arial Unicode MS" w:hAnsi="Verdana" w:cs="Segoe UI Symbol"/>
                <w:color w:val="333333"/>
                <w:sz w:val="18"/>
                <w:szCs w:val="18"/>
                <w:shd w:val="clear" w:color="auto" w:fill="F9F9F9"/>
              </w:rPr>
              <w:id w:val="798877912"/>
              <w14:checkbox>
                <w14:checked w14:val="0"/>
                <w14:checkedState w14:val="221A" w14:font="Segoe UI"/>
                <w14:uncheckedState w14:val="2610" w14:font="MS Gothic"/>
              </w14:checkbox>
            </w:sdtPr>
            <w:sdtEndPr/>
            <w:sdtContent>
              <w:p w14:paraId="2863DE5C" w14:textId="4947D924" w:rsidR="00001FAC" w:rsidRPr="0034505C" w:rsidRDefault="00113B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34505C">
                  <w:rPr>
                    <w:rFonts w:ascii="Segoe UI Symbol" w:eastAsia="MS Gothic" w:hAnsi="Segoe UI Symbol" w:cs="Segoe UI Symbol"/>
                    <w:color w:val="333333"/>
                    <w:sz w:val="18"/>
                    <w:szCs w:val="18"/>
                    <w:shd w:val="clear" w:color="auto" w:fill="F9F9F9"/>
                  </w:rPr>
                  <w:t>☐</w:t>
                </w:r>
              </w:p>
            </w:sdtContent>
          </w:sdt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563735" w14:textId="05C06F4F" w:rsidR="00001FAC" w:rsidRPr="0034505C" w:rsidRDefault="00CA2E80">
            <w:pPr>
              <w:widowControl w:val="0"/>
              <w:spacing w:line="240" w:lineRule="auto"/>
              <w:rPr>
                <w:rStyle w:val="Hyperlink"/>
                <w:rFonts w:ascii="Verdana" w:hAnsi="Verdana"/>
                <w:szCs w:val="18"/>
              </w:rPr>
            </w:pPr>
            <w:hyperlink r:id="rId24" w:history="1">
              <w:r w:rsidR="00577549" w:rsidRPr="00577549">
                <w:rPr>
                  <w:rStyle w:val="Hyperlink"/>
                  <w:rFonts w:ascii="Verdana" w:hAnsi="Verdana"/>
                  <w:szCs w:val="18"/>
                </w:rPr>
                <w:t>Links are easy to find and are descriptive.</w:t>
              </w:r>
            </w:hyperlink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7A810B" w14:textId="70A024FF" w:rsidR="00001FAC" w:rsidRPr="0034505C" w:rsidRDefault="00CA2E80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270" w:hanging="180"/>
              <w:rPr>
                <w:rStyle w:val="Hyperlink"/>
                <w:rFonts w:ascii="Verdana" w:hAnsi="Verdana"/>
                <w:szCs w:val="18"/>
              </w:rPr>
            </w:pPr>
            <w:hyperlink r:id="rId25" w:history="1">
              <w:r w:rsidR="00577549" w:rsidRPr="00577549">
                <w:rPr>
                  <w:rStyle w:val="Hyperlink"/>
                  <w:rFonts w:ascii="Verdana" w:hAnsi="Verdana"/>
                  <w:szCs w:val="18"/>
                </w:rPr>
                <w:t>Writing link text.</w:t>
              </w:r>
            </w:hyperlink>
          </w:p>
        </w:tc>
      </w:tr>
      <w:tr w:rsidR="00001FAC" w:rsidRPr="0034505C" w14:paraId="71F60A5B" w14:textId="77777777" w:rsidTr="00F24047"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sdt>
            <w:sdtPr>
              <w:rPr>
                <w:rFonts w:ascii="Verdana" w:eastAsia="Arial Unicode MS" w:hAnsi="Verdana" w:cs="Segoe UI Symbol"/>
                <w:color w:val="333333"/>
                <w:sz w:val="18"/>
                <w:szCs w:val="18"/>
                <w:shd w:val="clear" w:color="auto" w:fill="F9F9F9"/>
              </w:rPr>
              <w:id w:val="417993305"/>
              <w14:checkbox>
                <w14:checked w14:val="0"/>
                <w14:checkedState w14:val="221A" w14:font="Segoe UI"/>
                <w14:uncheckedState w14:val="2610" w14:font="MS Gothic"/>
              </w14:checkbox>
            </w:sdtPr>
            <w:sdtEndPr/>
            <w:sdtContent>
              <w:p w14:paraId="434FFF94" w14:textId="2EA57B3E" w:rsidR="00001FAC" w:rsidRPr="0034505C" w:rsidRDefault="00113B9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34505C">
                  <w:rPr>
                    <w:rFonts w:ascii="Segoe UI Symbol" w:eastAsia="MS Gothic" w:hAnsi="Segoe UI Symbol" w:cs="Segoe UI Symbol"/>
                    <w:color w:val="333333"/>
                    <w:sz w:val="18"/>
                    <w:szCs w:val="18"/>
                    <w:shd w:val="clear" w:color="auto" w:fill="F9F9F9"/>
                  </w:rPr>
                  <w:t>☐</w:t>
                </w:r>
              </w:p>
            </w:sdtContent>
          </w:sdt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0CBA90" w14:textId="766D810E" w:rsidR="00001FAC" w:rsidRPr="0034505C" w:rsidRDefault="00CA2E80">
            <w:pPr>
              <w:rPr>
                <w:rStyle w:val="Hyperlink"/>
                <w:rFonts w:ascii="Verdana" w:hAnsi="Verdana"/>
                <w:szCs w:val="18"/>
              </w:rPr>
            </w:pPr>
            <w:hyperlink r:id="rId26" w:history="1">
              <w:r w:rsidR="00577549" w:rsidRPr="00577549">
                <w:rPr>
                  <w:rStyle w:val="Hyperlink"/>
                  <w:rFonts w:ascii="Verdana" w:hAnsi="Verdana"/>
                  <w:szCs w:val="18"/>
                </w:rPr>
                <w:t>Images are meaningful and have suitably descriptive text alternative.</w:t>
              </w:r>
            </w:hyperlink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09D9BA" w14:textId="40B4326B" w:rsidR="00017AC9" w:rsidRDefault="00CA2E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rStyle w:val="Hyperlink"/>
                <w:rFonts w:ascii="Verdana" w:hAnsi="Verdana"/>
                <w:szCs w:val="18"/>
                <w:highlight w:val="white"/>
              </w:rPr>
            </w:pPr>
            <w:hyperlink r:id="rId27" w:history="1">
              <w:r w:rsidR="00577549" w:rsidRPr="00577549">
                <w:rPr>
                  <w:rStyle w:val="Hyperlink"/>
                  <w:rFonts w:ascii="Verdana" w:hAnsi="Verdana"/>
                  <w:szCs w:val="18"/>
                  <w:highlight w:val="white"/>
                </w:rPr>
                <w:t>Writing alternative text.</w:t>
              </w:r>
            </w:hyperlink>
          </w:p>
          <w:p w14:paraId="7D9A5610" w14:textId="070B3934" w:rsidR="00577549" w:rsidRDefault="00CA2E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rStyle w:val="Hyperlink"/>
                <w:rFonts w:ascii="Verdana" w:hAnsi="Verdana"/>
                <w:szCs w:val="18"/>
                <w:highlight w:val="white"/>
              </w:rPr>
            </w:pPr>
            <w:hyperlink r:id="rId28" w:history="1">
              <w:r w:rsidR="00577549" w:rsidRPr="00577549">
                <w:rPr>
                  <w:rStyle w:val="Hyperlink"/>
                  <w:rFonts w:ascii="Verdana" w:hAnsi="Verdana"/>
                  <w:szCs w:val="18"/>
                  <w:highlight w:val="white"/>
                </w:rPr>
                <w:t xml:space="preserve">Using </w:t>
              </w:r>
              <w:r w:rsidR="00577549" w:rsidRPr="00577549">
                <w:rPr>
                  <w:rStyle w:val="Hyperlink"/>
                  <w:rFonts w:ascii="Verdana" w:hAnsi="Verdana"/>
                  <w:szCs w:val="18"/>
                  <w:highlight w:val="white"/>
                </w:rPr>
                <w:t>d</w:t>
              </w:r>
              <w:r w:rsidR="00577549" w:rsidRPr="00577549">
                <w:rPr>
                  <w:rStyle w:val="Hyperlink"/>
                  <w:rFonts w:ascii="Verdana" w:hAnsi="Verdana"/>
                  <w:szCs w:val="18"/>
                  <w:highlight w:val="white"/>
                </w:rPr>
                <w:t>iagrams to illustrate text.</w:t>
              </w:r>
            </w:hyperlink>
          </w:p>
          <w:p w14:paraId="565E126F" w14:textId="106F8A42" w:rsidR="00577549" w:rsidRPr="0034505C" w:rsidRDefault="00CA2E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rStyle w:val="Hyperlink"/>
                <w:rFonts w:ascii="Verdana" w:hAnsi="Verdana"/>
                <w:szCs w:val="18"/>
                <w:highlight w:val="white"/>
              </w:rPr>
            </w:pPr>
            <w:hyperlink r:id="rId29" w:history="1">
              <w:r w:rsidR="00577549" w:rsidRPr="00577549">
                <w:rPr>
                  <w:rStyle w:val="Hyperlink"/>
                  <w:rFonts w:ascii="Verdana" w:hAnsi="Verdana"/>
                  <w:szCs w:val="18"/>
                  <w:highlight w:val="white"/>
                </w:rPr>
                <w:t>Desc</w:t>
              </w:r>
              <w:r w:rsidR="00577549" w:rsidRPr="00577549">
                <w:rPr>
                  <w:rStyle w:val="Hyperlink"/>
                  <w:rFonts w:ascii="Verdana" w:hAnsi="Verdana"/>
                  <w:szCs w:val="18"/>
                  <w:highlight w:val="white"/>
                </w:rPr>
                <w:t>r</w:t>
              </w:r>
              <w:r w:rsidR="00577549" w:rsidRPr="00577549">
                <w:rPr>
                  <w:rStyle w:val="Hyperlink"/>
                  <w:rFonts w:ascii="Verdana" w:hAnsi="Verdana"/>
                  <w:szCs w:val="18"/>
                  <w:highlight w:val="white"/>
                </w:rPr>
                <w:t>ibing graphs.</w:t>
              </w:r>
            </w:hyperlink>
          </w:p>
        </w:tc>
      </w:tr>
      <w:tr w:rsidR="00001FAC" w:rsidRPr="0034505C" w14:paraId="40A62D95" w14:textId="77777777" w:rsidTr="00F24047"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sdt>
            <w:sdtPr>
              <w:rPr>
                <w:rFonts w:ascii="Verdana" w:eastAsia="Arial Unicode MS" w:hAnsi="Verdana" w:cs="Segoe UI Symbol"/>
                <w:color w:val="333333"/>
                <w:sz w:val="18"/>
                <w:szCs w:val="18"/>
                <w:shd w:val="clear" w:color="auto" w:fill="F9F9F9"/>
              </w:rPr>
              <w:id w:val="675080147"/>
              <w14:checkbox>
                <w14:checked w14:val="0"/>
                <w14:checkedState w14:val="221A" w14:font="Segoe UI"/>
                <w14:uncheckedState w14:val="2610" w14:font="MS Gothic"/>
              </w14:checkbox>
            </w:sdtPr>
            <w:sdtEndPr/>
            <w:sdtContent>
              <w:p w14:paraId="06F843B1" w14:textId="2B044BA3" w:rsidR="00001FAC" w:rsidRPr="0034505C" w:rsidRDefault="00157B6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34505C">
                  <w:rPr>
                    <w:rFonts w:ascii="Segoe UI Symbol" w:eastAsia="MS Gothic" w:hAnsi="Segoe UI Symbol" w:cs="Segoe UI Symbol"/>
                    <w:color w:val="333333"/>
                    <w:sz w:val="18"/>
                    <w:szCs w:val="18"/>
                    <w:shd w:val="clear" w:color="auto" w:fill="F9F9F9"/>
                  </w:rPr>
                  <w:t>☐</w:t>
                </w:r>
              </w:p>
            </w:sdtContent>
          </w:sdt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498FE0" w14:textId="4A928D5B" w:rsidR="00001FAC" w:rsidRPr="0034505C" w:rsidRDefault="00CA2E80">
            <w:pPr>
              <w:rPr>
                <w:rStyle w:val="Hyperlink"/>
                <w:rFonts w:ascii="Verdana" w:hAnsi="Verdana"/>
                <w:szCs w:val="18"/>
              </w:rPr>
            </w:pPr>
            <w:hyperlink r:id="rId30" w:history="1">
              <w:r w:rsidR="00577549" w:rsidRPr="00766876">
                <w:rPr>
                  <w:rStyle w:val="Hyperlink"/>
                  <w:rFonts w:ascii="Verdana" w:hAnsi="Verdana"/>
                  <w:szCs w:val="18"/>
                </w:rPr>
                <w:t xml:space="preserve">For media, there are captions for audio and </w:t>
              </w:r>
              <w:r w:rsidR="00766876" w:rsidRPr="00766876">
                <w:rPr>
                  <w:rStyle w:val="Hyperlink"/>
                  <w:rFonts w:ascii="Verdana" w:hAnsi="Verdana"/>
                  <w:szCs w:val="18"/>
                </w:rPr>
                <w:t>descriptions for information provided visually.</w:t>
              </w:r>
            </w:hyperlink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217585" w14:textId="19DB6089" w:rsidR="002E11E1" w:rsidRPr="0034505C" w:rsidRDefault="00CA2E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0" w:hanging="180"/>
              <w:rPr>
                <w:rStyle w:val="Hyperlink"/>
                <w:rFonts w:ascii="Verdana" w:hAnsi="Verdana"/>
                <w:szCs w:val="18"/>
                <w:highlight w:val="white"/>
              </w:rPr>
            </w:pPr>
            <w:hyperlink r:id="rId31" w:history="1">
              <w:r w:rsidR="00766876" w:rsidRPr="00766876">
                <w:rPr>
                  <w:rStyle w:val="Hyperlink"/>
                  <w:rFonts w:ascii="Verdana" w:hAnsi="Verdana"/>
                  <w:szCs w:val="18"/>
                  <w:highlight w:val="white"/>
                </w:rPr>
                <w:t>Writin</w:t>
              </w:r>
              <w:r w:rsidR="00766876" w:rsidRPr="00766876">
                <w:rPr>
                  <w:rStyle w:val="Hyperlink"/>
                  <w:rFonts w:ascii="Verdana" w:hAnsi="Verdana"/>
                  <w:szCs w:val="18"/>
                  <w:highlight w:val="white"/>
                </w:rPr>
                <w:t>g</w:t>
              </w:r>
              <w:r w:rsidR="00766876" w:rsidRPr="00766876">
                <w:rPr>
                  <w:rStyle w:val="Hyperlink"/>
                  <w:rFonts w:ascii="Verdana" w:hAnsi="Verdana"/>
                  <w:szCs w:val="18"/>
                  <w:highlight w:val="white"/>
                </w:rPr>
                <w:t xml:space="preserve"> captions.</w:t>
              </w:r>
            </w:hyperlink>
          </w:p>
        </w:tc>
      </w:tr>
    </w:tbl>
    <w:p w14:paraId="422F84CC" w14:textId="77777777" w:rsidR="00001FAC" w:rsidRPr="0034505C" w:rsidRDefault="00184746" w:rsidP="009B44C0">
      <w:pPr>
        <w:pStyle w:val="Heading2"/>
        <w:spacing w:before="120" w:after="60"/>
        <w:rPr>
          <w:rFonts w:ascii="Verdana" w:hAnsi="Verdana"/>
          <w:sz w:val="24"/>
          <w:szCs w:val="24"/>
        </w:rPr>
      </w:pPr>
      <w:bookmarkStart w:id="1" w:name="_swxcfauqczw1" w:colFirst="0" w:colLast="0"/>
      <w:bookmarkEnd w:id="1"/>
      <w:r w:rsidRPr="0034505C">
        <w:rPr>
          <w:rFonts w:ascii="Verdana" w:hAnsi="Verdana"/>
          <w:sz w:val="24"/>
          <w:szCs w:val="24"/>
        </w:rPr>
        <w:t>Testing</w:t>
      </w:r>
    </w:p>
    <w:p w14:paraId="34064D84" w14:textId="5DCA43CF" w:rsidR="00001FAC" w:rsidRPr="0034505C" w:rsidRDefault="00184746">
      <w:pPr>
        <w:rPr>
          <w:rFonts w:ascii="Verdana" w:hAnsi="Verdana"/>
          <w:sz w:val="20"/>
          <w:szCs w:val="20"/>
        </w:rPr>
      </w:pPr>
      <w:r w:rsidRPr="0034505C">
        <w:rPr>
          <w:rFonts w:ascii="Verdana" w:hAnsi="Verdana"/>
          <w:sz w:val="20"/>
          <w:szCs w:val="20"/>
        </w:rPr>
        <w:t xml:space="preserve">Test the accessibility of your </w:t>
      </w:r>
      <w:r w:rsidR="001B293F">
        <w:rPr>
          <w:rFonts w:ascii="Verdana" w:hAnsi="Verdana"/>
          <w:sz w:val="20"/>
          <w:szCs w:val="20"/>
        </w:rPr>
        <w:t>content</w:t>
      </w:r>
      <w:r w:rsidRPr="0034505C">
        <w:rPr>
          <w:rFonts w:ascii="Verdana" w:hAnsi="Verdana"/>
          <w:sz w:val="20"/>
          <w:szCs w:val="20"/>
        </w:rPr>
        <w:t>.</w:t>
      </w:r>
    </w:p>
    <w:tbl>
      <w:tblPr>
        <w:tblStyle w:val="a"/>
        <w:tblW w:w="1029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720"/>
        <w:gridCol w:w="3960"/>
        <w:gridCol w:w="5615"/>
      </w:tblGrid>
      <w:tr w:rsidR="003C237F" w:rsidRPr="0034505C" w14:paraId="54DFE97A" w14:textId="77777777" w:rsidTr="00F24047">
        <w:trPr>
          <w:tblHeader/>
        </w:trPr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E78949" w14:textId="77777777" w:rsidR="003C237F" w:rsidRPr="0034505C" w:rsidRDefault="003C237F" w:rsidP="001B2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20" w:right="-243"/>
              <w:jc w:val="center"/>
              <w:rPr>
                <w:rFonts w:ascii="Verdana" w:hAnsi="Verdana"/>
                <w:sz w:val="18"/>
                <w:szCs w:val="18"/>
              </w:rPr>
            </w:pPr>
            <w:r w:rsidRPr="0034505C">
              <w:rPr>
                <w:rFonts w:ascii="Verdana" w:hAnsi="Verdana"/>
                <w:sz w:val="18"/>
                <w:szCs w:val="18"/>
              </w:rPr>
              <w:t>√</w:t>
            </w:r>
          </w:p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8AB340" w14:textId="207FE31F" w:rsidR="003C237F" w:rsidRPr="0034505C" w:rsidRDefault="003C237F" w:rsidP="00464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jc w:val="center"/>
              <w:rPr>
                <w:rFonts w:ascii="Verdana" w:hAnsi="Verdana"/>
                <w:sz w:val="18"/>
                <w:szCs w:val="18"/>
              </w:rPr>
            </w:pPr>
            <w:r w:rsidRPr="0034505C">
              <w:rPr>
                <w:rFonts w:ascii="Verdana" w:hAnsi="Verdana"/>
                <w:sz w:val="18"/>
                <w:szCs w:val="18"/>
              </w:rPr>
              <w:t xml:space="preserve">Testing </w:t>
            </w:r>
            <w:r w:rsidR="00E26A0C" w:rsidRPr="0034505C">
              <w:rPr>
                <w:rFonts w:ascii="Verdana" w:hAnsi="Verdana"/>
                <w:sz w:val="18"/>
                <w:szCs w:val="18"/>
              </w:rPr>
              <w:t>O</w:t>
            </w:r>
            <w:r w:rsidRPr="0034505C">
              <w:rPr>
                <w:rFonts w:ascii="Verdana" w:hAnsi="Verdana"/>
                <w:sz w:val="18"/>
                <w:szCs w:val="18"/>
              </w:rPr>
              <w:t>bjectives</w:t>
            </w:r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0B704B" w14:textId="6FF279CC" w:rsidR="003C237F" w:rsidRPr="0034505C" w:rsidRDefault="003C237F" w:rsidP="00464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jc w:val="center"/>
              <w:rPr>
                <w:rFonts w:ascii="Verdana" w:hAnsi="Verdana"/>
                <w:sz w:val="18"/>
                <w:szCs w:val="18"/>
              </w:rPr>
            </w:pPr>
            <w:r w:rsidRPr="0034505C">
              <w:rPr>
                <w:rFonts w:ascii="Verdana" w:hAnsi="Verdana"/>
                <w:sz w:val="18"/>
                <w:szCs w:val="18"/>
              </w:rPr>
              <w:t>Testing Techniques</w:t>
            </w:r>
            <w:r w:rsidR="00E26A0C" w:rsidRPr="0034505C">
              <w:rPr>
                <w:rFonts w:ascii="Verdana" w:hAnsi="Verdana"/>
                <w:sz w:val="18"/>
                <w:szCs w:val="18"/>
              </w:rPr>
              <w:t xml:space="preserve"> &amp; Tools</w:t>
            </w:r>
          </w:p>
        </w:tc>
      </w:tr>
      <w:tr w:rsidR="003C237F" w:rsidRPr="0034505C" w14:paraId="7D09626D" w14:textId="77777777" w:rsidTr="00F24047">
        <w:trPr>
          <w:trHeight w:val="19"/>
        </w:trPr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sdt>
            <w:sdtPr>
              <w:rPr>
                <w:rFonts w:ascii="Verdana" w:eastAsia="Arial Unicode MS" w:hAnsi="Verdana" w:cs="Segoe UI Symbol"/>
                <w:color w:val="333333"/>
                <w:sz w:val="18"/>
                <w:szCs w:val="18"/>
                <w:shd w:val="clear" w:color="auto" w:fill="F9F9F9"/>
              </w:rPr>
              <w:id w:val="-863904448"/>
              <w14:checkbox>
                <w14:checked w14:val="0"/>
                <w14:checkedState w14:val="221A" w14:font="Segoe UI"/>
                <w14:uncheckedState w14:val="2610" w14:font="MS Gothic"/>
              </w14:checkbox>
            </w:sdtPr>
            <w:sdtEndPr/>
            <w:sdtContent>
              <w:p w14:paraId="2D0CCD4E" w14:textId="1C3A7137" w:rsidR="003C237F" w:rsidRPr="0034505C" w:rsidRDefault="00B0318E" w:rsidP="004640A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34505C">
                  <w:rPr>
                    <w:rFonts w:ascii="Segoe UI Symbol" w:eastAsia="MS Gothic" w:hAnsi="Segoe UI Symbol" w:cs="Segoe UI Symbol"/>
                    <w:color w:val="333333"/>
                    <w:sz w:val="18"/>
                    <w:szCs w:val="18"/>
                    <w:shd w:val="clear" w:color="auto" w:fill="F9F9F9"/>
                  </w:rPr>
                  <w:t>☐</w:t>
                </w:r>
              </w:p>
            </w:sdtContent>
          </w:sdt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2CF6F6" w14:textId="2EA52E26" w:rsidR="003C237F" w:rsidRPr="0034505C" w:rsidRDefault="003C237F" w:rsidP="00464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34505C">
              <w:rPr>
                <w:rFonts w:ascii="Verdana" w:hAnsi="Verdana"/>
                <w:sz w:val="18"/>
                <w:szCs w:val="18"/>
              </w:rPr>
              <w:t>Navigate through the interface and complete interface tasks using keyboard only</w:t>
            </w:r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41D807" w14:textId="32A2AF0A" w:rsidR="003C237F" w:rsidRPr="0034505C" w:rsidRDefault="003C237F" w:rsidP="003C237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34505C">
              <w:rPr>
                <w:rFonts w:ascii="Verdana" w:hAnsi="Verdana"/>
                <w:sz w:val="18"/>
                <w:szCs w:val="18"/>
              </w:rPr>
              <w:t>Navigate, access content</w:t>
            </w:r>
            <w:r w:rsidR="00FA0AC4">
              <w:rPr>
                <w:rFonts w:ascii="Verdana" w:hAnsi="Verdana"/>
                <w:sz w:val="18"/>
                <w:szCs w:val="18"/>
              </w:rPr>
              <w:t>,</w:t>
            </w:r>
            <w:r w:rsidRPr="0034505C">
              <w:rPr>
                <w:rFonts w:ascii="Verdana" w:hAnsi="Verdana"/>
                <w:sz w:val="18"/>
                <w:szCs w:val="18"/>
              </w:rPr>
              <w:t xml:space="preserve"> and complete tasks just with the </w:t>
            </w:r>
            <w:r w:rsidR="00FA0AC4">
              <w:rPr>
                <w:rFonts w:ascii="Verdana" w:hAnsi="Verdana"/>
                <w:sz w:val="18"/>
                <w:szCs w:val="18"/>
              </w:rPr>
              <w:t>T</w:t>
            </w:r>
            <w:r w:rsidRPr="0034505C">
              <w:rPr>
                <w:rFonts w:ascii="Verdana" w:hAnsi="Verdana"/>
                <w:sz w:val="18"/>
                <w:szCs w:val="18"/>
              </w:rPr>
              <w:t xml:space="preserve">ab, </w:t>
            </w:r>
            <w:r w:rsidR="001B293F">
              <w:rPr>
                <w:rFonts w:ascii="Verdana" w:hAnsi="Verdana"/>
                <w:sz w:val="18"/>
                <w:szCs w:val="18"/>
              </w:rPr>
              <w:t>E</w:t>
            </w:r>
            <w:r w:rsidRPr="0034505C">
              <w:rPr>
                <w:rFonts w:ascii="Verdana" w:hAnsi="Verdana"/>
                <w:sz w:val="18"/>
                <w:szCs w:val="18"/>
              </w:rPr>
              <w:t>nter and arrow keys</w:t>
            </w:r>
          </w:p>
        </w:tc>
      </w:tr>
      <w:tr w:rsidR="003C237F" w:rsidRPr="0034505C" w14:paraId="3EC47AA9" w14:textId="77777777" w:rsidTr="00F24047"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sdt>
            <w:sdtPr>
              <w:rPr>
                <w:rFonts w:ascii="Verdana" w:eastAsia="Arial Unicode MS" w:hAnsi="Verdana" w:cs="Segoe UI Symbol"/>
                <w:color w:val="333333"/>
                <w:sz w:val="18"/>
                <w:szCs w:val="18"/>
                <w:shd w:val="clear" w:color="auto" w:fill="F9F9F9"/>
              </w:rPr>
              <w:id w:val="-1032655347"/>
              <w14:checkbox>
                <w14:checked w14:val="0"/>
                <w14:checkedState w14:val="221A" w14:font="Segoe UI"/>
                <w14:uncheckedState w14:val="2610" w14:font="MS Gothic"/>
              </w14:checkbox>
            </w:sdtPr>
            <w:sdtEndPr/>
            <w:sdtContent>
              <w:p w14:paraId="6C11E04A" w14:textId="5C7A633F" w:rsidR="003C237F" w:rsidRPr="0034505C" w:rsidRDefault="00113B90" w:rsidP="003C23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34505C">
                  <w:rPr>
                    <w:rFonts w:ascii="Segoe UI Symbol" w:eastAsia="MS Gothic" w:hAnsi="Segoe UI Symbol" w:cs="Segoe UI Symbol"/>
                    <w:color w:val="333333"/>
                    <w:sz w:val="18"/>
                    <w:szCs w:val="18"/>
                    <w:shd w:val="clear" w:color="auto" w:fill="F9F9F9"/>
                  </w:rPr>
                  <w:t>☐</w:t>
                </w:r>
              </w:p>
            </w:sdtContent>
          </w:sdt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D657EB" w14:textId="73567318" w:rsidR="003C237F" w:rsidRPr="0034505C" w:rsidRDefault="003C237F" w:rsidP="003C237F">
            <w:pPr>
              <w:rPr>
                <w:rFonts w:ascii="Verdana" w:hAnsi="Verdana"/>
                <w:sz w:val="18"/>
                <w:szCs w:val="18"/>
              </w:rPr>
            </w:pPr>
            <w:r w:rsidRPr="0034505C">
              <w:rPr>
                <w:rFonts w:ascii="Verdana" w:hAnsi="Verdana"/>
                <w:sz w:val="18"/>
                <w:szCs w:val="18"/>
              </w:rPr>
              <w:t>Navigate through the interface and complete interface tasks</w:t>
            </w:r>
            <w:r w:rsidR="001B293F">
              <w:rPr>
                <w:rFonts w:ascii="Verdana" w:hAnsi="Verdana"/>
                <w:sz w:val="18"/>
                <w:szCs w:val="18"/>
              </w:rPr>
              <w:t xml:space="preserve"> using</w:t>
            </w:r>
            <w:r w:rsidRPr="0034505C">
              <w:rPr>
                <w:rFonts w:ascii="Verdana" w:hAnsi="Verdana"/>
                <w:sz w:val="18"/>
                <w:szCs w:val="18"/>
              </w:rPr>
              <w:t xml:space="preserve"> a screen reader</w:t>
            </w:r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03B85D" w14:textId="0838FA3C" w:rsidR="003C237F" w:rsidRPr="0034505C" w:rsidRDefault="00CA2E80" w:rsidP="003C2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Hyperlink"/>
                <w:rFonts w:ascii="Verdana" w:hAnsi="Verdana"/>
                <w:highlight w:val="white"/>
              </w:rPr>
            </w:pPr>
            <w:hyperlink r:id="rId32">
              <w:r w:rsidR="003C237F" w:rsidRPr="0034505C">
                <w:rPr>
                  <w:rStyle w:val="Hyperlink"/>
                  <w:rFonts w:ascii="Verdana" w:hAnsi="Verdana"/>
                </w:rPr>
                <w:t xml:space="preserve">Free screen readers </w:t>
              </w:r>
            </w:hyperlink>
          </w:p>
        </w:tc>
      </w:tr>
      <w:tr w:rsidR="003C237F" w:rsidRPr="0034505C" w14:paraId="4B1F3A48" w14:textId="77777777" w:rsidTr="00F24047">
        <w:trPr>
          <w:trHeight w:val="76"/>
        </w:trPr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sdt>
            <w:sdtPr>
              <w:rPr>
                <w:rFonts w:ascii="Verdana" w:eastAsia="Arial Unicode MS" w:hAnsi="Verdana" w:cs="Segoe UI Symbol"/>
                <w:color w:val="333333"/>
                <w:sz w:val="18"/>
                <w:szCs w:val="18"/>
                <w:shd w:val="clear" w:color="auto" w:fill="F9F9F9"/>
              </w:rPr>
              <w:id w:val="-531802856"/>
              <w14:checkbox>
                <w14:checked w14:val="0"/>
                <w14:checkedState w14:val="221A" w14:font="Segoe UI"/>
                <w14:uncheckedState w14:val="2610" w14:font="MS Gothic"/>
              </w14:checkbox>
            </w:sdtPr>
            <w:sdtEndPr/>
            <w:sdtContent>
              <w:p w14:paraId="12A28C0D" w14:textId="3D87D390" w:rsidR="003C237F" w:rsidRPr="0034505C" w:rsidRDefault="00113B90" w:rsidP="003C23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34505C">
                  <w:rPr>
                    <w:rFonts w:ascii="Segoe UI Symbol" w:eastAsia="MS Gothic" w:hAnsi="Segoe UI Symbol" w:cs="Segoe UI Symbol"/>
                    <w:color w:val="333333"/>
                    <w:sz w:val="18"/>
                    <w:szCs w:val="18"/>
                    <w:shd w:val="clear" w:color="auto" w:fill="F9F9F9"/>
                  </w:rPr>
                  <w:t>☐</w:t>
                </w:r>
              </w:p>
            </w:sdtContent>
          </w:sdt>
        </w:tc>
        <w:tc>
          <w:tcPr>
            <w:tcW w:w="3960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E37C5C" w14:textId="4B52CDCD" w:rsidR="003C237F" w:rsidRPr="0034505C" w:rsidRDefault="003C237F" w:rsidP="003C237F">
            <w:pPr>
              <w:rPr>
                <w:rFonts w:ascii="Verdana" w:hAnsi="Verdana"/>
                <w:sz w:val="18"/>
                <w:szCs w:val="18"/>
              </w:rPr>
            </w:pPr>
            <w:r w:rsidRPr="0034505C">
              <w:rPr>
                <w:rFonts w:ascii="Verdana" w:hAnsi="Verdana"/>
                <w:sz w:val="18"/>
                <w:szCs w:val="18"/>
              </w:rPr>
              <w:t>Verify appropriate color contrast</w:t>
            </w:r>
          </w:p>
        </w:tc>
        <w:tc>
          <w:tcPr>
            <w:tcW w:w="5615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2E2A73" w14:textId="731F5A5D" w:rsidR="003C237F" w:rsidRPr="0034505C" w:rsidRDefault="00CA2E80" w:rsidP="0059229A">
            <w:pPr>
              <w:widowControl w:val="0"/>
              <w:shd w:val="clear" w:color="auto" w:fill="FFFFFF"/>
              <w:spacing w:line="240" w:lineRule="auto"/>
              <w:ind w:left="14"/>
              <w:rPr>
                <w:rStyle w:val="Hyperlink"/>
                <w:rFonts w:ascii="Verdana" w:hAnsi="Verdana"/>
              </w:rPr>
            </w:pPr>
            <w:hyperlink r:id="rId33">
              <w:proofErr w:type="spellStart"/>
              <w:r w:rsidR="003C237F" w:rsidRPr="0034505C">
                <w:rPr>
                  <w:rStyle w:val="Hyperlink"/>
                  <w:rFonts w:ascii="Verdana" w:hAnsi="Verdana"/>
                </w:rPr>
                <w:t>WebAIM</w:t>
              </w:r>
              <w:proofErr w:type="spellEnd"/>
              <w:r w:rsidR="003C237F" w:rsidRPr="0034505C">
                <w:rPr>
                  <w:rStyle w:val="Hyperlink"/>
                  <w:rFonts w:ascii="Verdana" w:hAnsi="Verdana"/>
                </w:rPr>
                <w:t xml:space="preserve"> Color Contrast Checker</w:t>
              </w:r>
            </w:hyperlink>
          </w:p>
        </w:tc>
      </w:tr>
    </w:tbl>
    <w:p w14:paraId="2336E18B" w14:textId="0CE4726B" w:rsidR="00001FAC" w:rsidRPr="0034505C" w:rsidRDefault="00001FAC" w:rsidP="003C237F">
      <w:pPr>
        <w:rPr>
          <w:rFonts w:ascii="Verdana" w:hAnsi="Verdana"/>
          <w:sz w:val="20"/>
          <w:szCs w:val="20"/>
        </w:rPr>
      </w:pPr>
    </w:p>
    <w:sectPr w:rsidR="00001FAC" w:rsidRPr="0034505C" w:rsidSect="00766876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720" w:right="576" w:bottom="720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B647" w14:textId="77777777" w:rsidR="00CA2E80" w:rsidRDefault="00CA2E80" w:rsidP="00F942CE">
      <w:pPr>
        <w:spacing w:line="240" w:lineRule="auto"/>
      </w:pPr>
      <w:r>
        <w:separator/>
      </w:r>
    </w:p>
  </w:endnote>
  <w:endnote w:type="continuationSeparator" w:id="0">
    <w:p w14:paraId="0777B74E" w14:textId="77777777" w:rsidR="00CA2E80" w:rsidRDefault="00CA2E80" w:rsidP="00F94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2612" w14:textId="77777777" w:rsidR="00F24047" w:rsidRDefault="00F24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40A4" w14:textId="77777777" w:rsidR="00F24047" w:rsidRDefault="00F240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523C" w14:textId="77777777" w:rsidR="00F24047" w:rsidRDefault="00F2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8FD2" w14:textId="77777777" w:rsidR="00CA2E80" w:rsidRDefault="00CA2E80" w:rsidP="00F942CE">
      <w:pPr>
        <w:spacing w:line="240" w:lineRule="auto"/>
      </w:pPr>
      <w:r>
        <w:separator/>
      </w:r>
    </w:p>
  </w:footnote>
  <w:footnote w:type="continuationSeparator" w:id="0">
    <w:p w14:paraId="06A3C1EE" w14:textId="77777777" w:rsidR="00CA2E80" w:rsidRDefault="00CA2E80" w:rsidP="00F942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D621" w14:textId="77777777" w:rsidR="00F24047" w:rsidRDefault="00F24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1E79" w14:textId="77777777" w:rsidR="00F24047" w:rsidRDefault="00F240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7664" w14:textId="77777777" w:rsidR="00F24047" w:rsidRDefault="00F24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B80"/>
    <w:multiLevelType w:val="multilevel"/>
    <w:tmpl w:val="E0D01E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043BC7"/>
    <w:multiLevelType w:val="multilevel"/>
    <w:tmpl w:val="1BB07D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65543"/>
    <w:multiLevelType w:val="multilevel"/>
    <w:tmpl w:val="47A604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126F7D"/>
    <w:multiLevelType w:val="multilevel"/>
    <w:tmpl w:val="9A9E46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901ED1"/>
    <w:multiLevelType w:val="multilevel"/>
    <w:tmpl w:val="C0CA7B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641AFF"/>
    <w:multiLevelType w:val="multilevel"/>
    <w:tmpl w:val="AF7C9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244F0E"/>
    <w:multiLevelType w:val="multilevel"/>
    <w:tmpl w:val="47A604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AA1A17"/>
    <w:multiLevelType w:val="multilevel"/>
    <w:tmpl w:val="1B8C3A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B6A51"/>
    <w:multiLevelType w:val="multilevel"/>
    <w:tmpl w:val="C896B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F656505"/>
    <w:multiLevelType w:val="multilevel"/>
    <w:tmpl w:val="81B478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073845"/>
    <w:multiLevelType w:val="multilevel"/>
    <w:tmpl w:val="B666FA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C37E40"/>
    <w:multiLevelType w:val="multilevel"/>
    <w:tmpl w:val="5D3AF6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AC"/>
    <w:rsid w:val="00001FAC"/>
    <w:rsid w:val="00010B49"/>
    <w:rsid w:val="00017AC9"/>
    <w:rsid w:val="000473D8"/>
    <w:rsid w:val="000679B9"/>
    <w:rsid w:val="0010387E"/>
    <w:rsid w:val="00103AEB"/>
    <w:rsid w:val="00107A3D"/>
    <w:rsid w:val="00113B90"/>
    <w:rsid w:val="001234EC"/>
    <w:rsid w:val="00157B6D"/>
    <w:rsid w:val="001718CA"/>
    <w:rsid w:val="001739CE"/>
    <w:rsid w:val="00175086"/>
    <w:rsid w:val="00184746"/>
    <w:rsid w:val="00184A64"/>
    <w:rsid w:val="001A31C9"/>
    <w:rsid w:val="001B293F"/>
    <w:rsid w:val="001F4911"/>
    <w:rsid w:val="002A5A51"/>
    <w:rsid w:val="002B4C67"/>
    <w:rsid w:val="002B5EEA"/>
    <w:rsid w:val="002E11E1"/>
    <w:rsid w:val="0032163C"/>
    <w:rsid w:val="0034001A"/>
    <w:rsid w:val="0034505C"/>
    <w:rsid w:val="00362DF5"/>
    <w:rsid w:val="003C237F"/>
    <w:rsid w:val="00414F80"/>
    <w:rsid w:val="00485CBB"/>
    <w:rsid w:val="00506BEB"/>
    <w:rsid w:val="00520118"/>
    <w:rsid w:val="00535721"/>
    <w:rsid w:val="00535C2A"/>
    <w:rsid w:val="00561593"/>
    <w:rsid w:val="00577549"/>
    <w:rsid w:val="0059229A"/>
    <w:rsid w:val="005D198F"/>
    <w:rsid w:val="0061116A"/>
    <w:rsid w:val="00614DD8"/>
    <w:rsid w:val="00647C77"/>
    <w:rsid w:val="006A617D"/>
    <w:rsid w:val="006B4871"/>
    <w:rsid w:val="00702C2C"/>
    <w:rsid w:val="0074785E"/>
    <w:rsid w:val="00766876"/>
    <w:rsid w:val="00791516"/>
    <w:rsid w:val="0079320A"/>
    <w:rsid w:val="007B7EF8"/>
    <w:rsid w:val="007D4D23"/>
    <w:rsid w:val="0084386D"/>
    <w:rsid w:val="0086017E"/>
    <w:rsid w:val="008678E2"/>
    <w:rsid w:val="008A5064"/>
    <w:rsid w:val="008D625B"/>
    <w:rsid w:val="008F022F"/>
    <w:rsid w:val="008F0ECA"/>
    <w:rsid w:val="00910077"/>
    <w:rsid w:val="0091025C"/>
    <w:rsid w:val="00933113"/>
    <w:rsid w:val="00945A39"/>
    <w:rsid w:val="00964896"/>
    <w:rsid w:val="00965091"/>
    <w:rsid w:val="0097061A"/>
    <w:rsid w:val="009B44C0"/>
    <w:rsid w:val="00A002FC"/>
    <w:rsid w:val="00A24480"/>
    <w:rsid w:val="00A2449F"/>
    <w:rsid w:val="00A50AD2"/>
    <w:rsid w:val="00A76833"/>
    <w:rsid w:val="00AB6EB0"/>
    <w:rsid w:val="00B0318E"/>
    <w:rsid w:val="00B24823"/>
    <w:rsid w:val="00B93792"/>
    <w:rsid w:val="00BA241F"/>
    <w:rsid w:val="00BA6069"/>
    <w:rsid w:val="00C42DA5"/>
    <w:rsid w:val="00C4579B"/>
    <w:rsid w:val="00CA1741"/>
    <w:rsid w:val="00CA2E80"/>
    <w:rsid w:val="00CD0C46"/>
    <w:rsid w:val="00D004DD"/>
    <w:rsid w:val="00D1124B"/>
    <w:rsid w:val="00D26925"/>
    <w:rsid w:val="00D47432"/>
    <w:rsid w:val="00D50408"/>
    <w:rsid w:val="00D61293"/>
    <w:rsid w:val="00D75130"/>
    <w:rsid w:val="00DA2183"/>
    <w:rsid w:val="00DB007C"/>
    <w:rsid w:val="00E233E4"/>
    <w:rsid w:val="00E26A0C"/>
    <w:rsid w:val="00E90FAB"/>
    <w:rsid w:val="00EA5183"/>
    <w:rsid w:val="00F078AC"/>
    <w:rsid w:val="00F11DB4"/>
    <w:rsid w:val="00F24047"/>
    <w:rsid w:val="00F62062"/>
    <w:rsid w:val="00F942CE"/>
    <w:rsid w:val="00FA0AC4"/>
    <w:rsid w:val="00F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BB245"/>
  <w15:docId w15:val="{7B300EC3-F1F1-194F-99A0-CA71ECBD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84386D"/>
    <w:pPr>
      <w:keepNext/>
      <w:keepLines/>
      <w:spacing w:before="400" w:after="120"/>
      <w:outlineLvl w:val="0"/>
    </w:pPr>
    <w:rPr>
      <w:sz w:val="28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42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2CE"/>
  </w:style>
  <w:style w:type="paragraph" w:styleId="Footer">
    <w:name w:val="footer"/>
    <w:basedOn w:val="Normal"/>
    <w:link w:val="FooterChar"/>
    <w:uiPriority w:val="99"/>
    <w:unhideWhenUsed/>
    <w:rsid w:val="00F942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2CE"/>
  </w:style>
  <w:style w:type="character" w:styleId="Emphasis">
    <w:name w:val="Emphasis"/>
    <w:basedOn w:val="DefaultParagraphFont"/>
    <w:uiPriority w:val="20"/>
    <w:qFormat/>
    <w:rsid w:val="00107A3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3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8F0ECA"/>
    <w:rPr>
      <w:rFonts w:ascii="Arial" w:hAnsi="Arial"/>
      <w:color w:val="000080"/>
      <w:sz w:val="1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8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68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ibility.huit.harvard.edu/technique-writing-document-titles" TargetMode="External"/><Relationship Id="rId13" Type="http://schemas.openxmlformats.org/officeDocument/2006/relationships/hyperlink" Target="https://accessibility.huit.harvard.edu/technique-building-tables" TargetMode="External"/><Relationship Id="rId18" Type="http://schemas.openxmlformats.org/officeDocument/2006/relationships/hyperlink" Target="https://accessibility.huit.harvard.edu/use-sufficient-color-contrast" TargetMode="External"/><Relationship Id="rId26" Type="http://schemas.openxmlformats.org/officeDocument/2006/relationships/hyperlink" Target="https://accessibility.huit.harvard.edu/describe-content-images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accessibility.huit.harvard.edu/technique-paragraph-typesetting" TargetMode="External"/><Relationship Id="rId34" Type="http://schemas.openxmlformats.org/officeDocument/2006/relationships/header" Target="header1.xml"/><Relationship Id="rId7" Type="http://schemas.openxmlformats.org/officeDocument/2006/relationships/hyperlink" Target="https://accessibility.huit.harvard.edu/use-consistent-navigation-and-orientation" TargetMode="External"/><Relationship Id="rId12" Type="http://schemas.openxmlformats.org/officeDocument/2006/relationships/hyperlink" Target="https://accessibility.huit.harvard.edu/identify-headings-lists-and-tables" TargetMode="External"/><Relationship Id="rId17" Type="http://schemas.openxmlformats.org/officeDocument/2006/relationships/hyperlink" Target="https://accessibility.huit.harvard.edu/technique-heading-structure" TargetMode="External"/><Relationship Id="rId25" Type="http://schemas.openxmlformats.org/officeDocument/2006/relationships/hyperlink" Target="https://accessibility.huit.harvard.edu/technique-writing-link-text" TargetMode="External"/><Relationship Id="rId33" Type="http://schemas.openxmlformats.org/officeDocument/2006/relationships/hyperlink" Target="https://webaim.org/resources/contrastchecker/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accessibility.huit.harvard.edu/identify-headings-lists-and-tables" TargetMode="External"/><Relationship Id="rId20" Type="http://schemas.openxmlformats.org/officeDocument/2006/relationships/hyperlink" Target="https://accessibility.huit.harvard.edu/design-readability" TargetMode="External"/><Relationship Id="rId29" Type="http://schemas.openxmlformats.org/officeDocument/2006/relationships/hyperlink" Target="https://accessibility.huit.harvard.edu/technique-describing-graph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cessibility.huit.harvard.edu/technique-referring-controls-position" TargetMode="External"/><Relationship Id="rId24" Type="http://schemas.openxmlformats.org/officeDocument/2006/relationships/hyperlink" Target="https://accessibility.huit.harvard.edu/write-helpful-links" TargetMode="External"/><Relationship Id="rId32" Type="http://schemas.openxmlformats.org/officeDocument/2006/relationships/hyperlink" Target="https://usabilitygeek.com/10-free-screen-reader-blind-visually-impaired-users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ccessibility.huit.harvard.edu/technique-semantic-heading-markup" TargetMode="External"/><Relationship Id="rId23" Type="http://schemas.openxmlformats.org/officeDocument/2006/relationships/hyperlink" Target="https://accessibility.huit.harvard.edu/technique-create-project-charter" TargetMode="External"/><Relationship Id="rId28" Type="http://schemas.openxmlformats.org/officeDocument/2006/relationships/hyperlink" Target="https://accessibility.huit.harvard.edu/technique-supplementary-diagram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accessibility.huit.harvard.edu/technique-structuring-content" TargetMode="External"/><Relationship Id="rId19" Type="http://schemas.openxmlformats.org/officeDocument/2006/relationships/hyperlink" Target="https://accessibility.huit.harvard.edu/technique-checking-color-contrast" TargetMode="External"/><Relationship Id="rId31" Type="http://schemas.openxmlformats.org/officeDocument/2006/relationships/hyperlink" Target="https://accessibility.huit.harvard.edu/technique-writing-cap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ibility.huit.harvard.edu/structure" TargetMode="External"/><Relationship Id="rId14" Type="http://schemas.openxmlformats.org/officeDocument/2006/relationships/hyperlink" Target="https://accessibility.huit.harvard.edu/technique-semantic-list-markup" TargetMode="External"/><Relationship Id="rId22" Type="http://schemas.openxmlformats.org/officeDocument/2006/relationships/hyperlink" Target="https://accessibility.huit.harvard.edu/design-comprehension" TargetMode="External"/><Relationship Id="rId27" Type="http://schemas.openxmlformats.org/officeDocument/2006/relationships/hyperlink" Target="https://accessibility.huit.harvard.edu/technique-writing-alternative-text" TargetMode="External"/><Relationship Id="rId30" Type="http://schemas.openxmlformats.org/officeDocument/2006/relationships/hyperlink" Target="https://accessibility.huit.harvard.edu/provide-captions-and-descriptions-video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Developer's Accessibility Checklist</vt:lpstr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Developer's Accessibility Checklist</dc:title>
  <dc:creator>Bradley, Mildene</dc:creator>
  <cp:lastModifiedBy>Bradley, Mildene</cp:lastModifiedBy>
  <cp:revision>3</cp:revision>
  <dcterms:created xsi:type="dcterms:W3CDTF">2021-04-15T14:29:00Z</dcterms:created>
  <dcterms:modified xsi:type="dcterms:W3CDTF">2021-04-15T16:52:00Z</dcterms:modified>
</cp:coreProperties>
</file>